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C0" w:rsidRPr="0005077F" w:rsidRDefault="00EB38C0" w:rsidP="00EB38C0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EB38C0" w:rsidRPr="0005077F" w:rsidSect="00EB38C0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05077F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EB38C0" w:rsidRPr="0005077F" w:rsidRDefault="00EB38C0" w:rsidP="00EB38C0">
      <w:pPr>
        <w:spacing w:line="136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  <w:sectPr w:rsidR="00EB38C0" w:rsidRPr="0005077F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C0" w:rsidRPr="0005077F" w:rsidRDefault="00EB38C0" w:rsidP="00EB38C0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05077F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EB38C0" w:rsidRPr="0005077F" w:rsidRDefault="00EB38C0" w:rsidP="00EB38C0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EB38C0" w:rsidRPr="0005077F" w:rsidRDefault="00EB38C0" w:rsidP="00EB38C0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Дата проведения проверки знаний:</w:t>
      </w:r>
      <w:r w:rsidRPr="0005077F">
        <w:rPr>
          <w:rFonts w:ascii="Times New Roman" w:hAnsi="Times New Roman" w:cs="Times New Roman"/>
          <w:u w:val="single"/>
        </w:rPr>
        <w:t xml:space="preserve"> </w:t>
      </w:r>
      <w:r w:rsidR="00C27217">
        <w:rPr>
          <w:rFonts w:ascii="Times New Roman" w:hAnsi="Times New Roman" w:cs="Times New Roman"/>
          <w:u w:val="single"/>
        </w:rPr>
        <w:t>12</w:t>
      </w:r>
      <w:r w:rsidRPr="0005077F">
        <w:rPr>
          <w:rFonts w:ascii="Times New Roman" w:hAnsi="Times New Roman" w:cs="Times New Roman"/>
          <w:u w:val="single"/>
        </w:rPr>
        <w:t>.1</w:t>
      </w:r>
      <w:r w:rsidR="00857024">
        <w:rPr>
          <w:rFonts w:ascii="Times New Roman" w:hAnsi="Times New Roman" w:cs="Times New Roman"/>
          <w:u w:val="single"/>
        </w:rPr>
        <w:t>2</w:t>
      </w:r>
      <w:r w:rsidRPr="0005077F">
        <w:rPr>
          <w:rFonts w:ascii="Times New Roman" w:hAnsi="Times New Roman" w:cs="Times New Roman"/>
          <w:u w:val="single"/>
        </w:rPr>
        <w:t>.2025г.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Место проведения</w:t>
      </w:r>
      <w:r w:rsidRPr="0005077F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1554"/>
        <w:gridCol w:w="1701"/>
        <w:gridCol w:w="2434"/>
        <w:gridCol w:w="1824"/>
        <w:gridCol w:w="850"/>
        <w:gridCol w:w="1156"/>
      </w:tblGrid>
      <w:tr w:rsidR="00EB38C0" w:rsidRPr="0005077F" w:rsidTr="001C5F06">
        <w:trPr>
          <w:trHeight w:val="9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1C5F0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"Тепло Людям. Южа"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Соболев Константин Александрович, начальник котельной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20123C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Южа"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 Дмитрий Павлович, зам.</w:t>
            </w:r>
            <w:r w:rsidR="00302B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генерального директора по </w:t>
            </w:r>
            <w:r w:rsidR="00302BD2">
              <w:rPr>
                <w:sz w:val="18"/>
                <w:szCs w:val="18"/>
              </w:rPr>
              <w:t>эксплуатации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ГТРК "</w:t>
            </w:r>
            <w:proofErr w:type="spellStart"/>
            <w:r>
              <w:rPr>
                <w:sz w:val="18"/>
                <w:szCs w:val="18"/>
              </w:rPr>
              <w:t>Ивтелерадио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Исмаев</w:t>
            </w:r>
            <w:proofErr w:type="spellEnd"/>
            <w:r>
              <w:rPr>
                <w:sz w:val="18"/>
                <w:szCs w:val="18"/>
              </w:rPr>
              <w:t xml:space="preserve"> Марат </w:t>
            </w:r>
            <w:proofErr w:type="spellStart"/>
            <w:r>
              <w:rPr>
                <w:sz w:val="18"/>
                <w:szCs w:val="18"/>
              </w:rPr>
              <w:t>Амирович</w:t>
            </w:r>
            <w:proofErr w:type="spellEnd"/>
            <w:r>
              <w:rPr>
                <w:sz w:val="18"/>
                <w:szCs w:val="18"/>
              </w:rPr>
              <w:t>, электромеханик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20123C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ГТРК "</w:t>
            </w:r>
            <w:proofErr w:type="spellStart"/>
            <w:r>
              <w:rPr>
                <w:sz w:val="18"/>
                <w:szCs w:val="18"/>
              </w:rPr>
              <w:t>Ивтелерадио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Коннов</w:t>
            </w:r>
            <w:proofErr w:type="spellEnd"/>
            <w:r>
              <w:rPr>
                <w:sz w:val="18"/>
                <w:szCs w:val="18"/>
              </w:rPr>
              <w:t xml:space="preserve"> Иван Алексеевич, специалист по 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20123C">
        <w:trPr>
          <w:trHeight w:val="5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Абрамов В.А.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Михайловский Константин Васильевич,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Абрамов В.А.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Михайловский Константин Васильевич,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д/с "Ладушки"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>. Кохма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Уланов Александр Анатольевич,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"Газобетон"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 Леонид Викторович,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F4424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"Газобетон"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Цветков Павел Васильевич, главный </w:t>
            </w:r>
            <w:r>
              <w:rPr>
                <w:sz w:val="18"/>
                <w:szCs w:val="18"/>
              </w:rPr>
              <w:lastRenderedPageBreak/>
              <w:t>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3C5176">
        <w:trPr>
          <w:trHeight w:val="1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Энергокомплекс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Сидоренков Игорь Олегович, мастер участка эксплуатации ОПО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3C517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Энергокомплекс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Шарыгин</w:t>
            </w:r>
            <w:proofErr w:type="spellEnd"/>
            <w:r>
              <w:rPr>
                <w:sz w:val="18"/>
                <w:szCs w:val="18"/>
              </w:rPr>
              <w:t xml:space="preserve"> Владимир Иванович, зам главного инженера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20123C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  <w:proofErr w:type="spellStart"/>
            <w:r>
              <w:rPr>
                <w:sz w:val="18"/>
                <w:szCs w:val="18"/>
              </w:rPr>
              <w:t>Канашин</w:t>
            </w:r>
            <w:proofErr w:type="spellEnd"/>
            <w:r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Пархомов Олег Александрович,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МагнитЭнерго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 Иван Александрович, руководитель обособленного подразделения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БельПродукт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Артамонова Ирина Александровна,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F14A8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"Газпром </w:t>
            </w:r>
            <w:proofErr w:type="spellStart"/>
            <w:r>
              <w:rPr>
                <w:sz w:val="16"/>
                <w:szCs w:val="16"/>
              </w:rPr>
              <w:t>межрегионгаз</w:t>
            </w:r>
            <w:proofErr w:type="spellEnd"/>
            <w:r>
              <w:rPr>
                <w:sz w:val="16"/>
                <w:szCs w:val="16"/>
              </w:rPr>
              <w:t xml:space="preserve"> Иваново"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Косульников</w:t>
            </w:r>
            <w:proofErr w:type="spellEnd"/>
            <w:r>
              <w:rPr>
                <w:sz w:val="16"/>
                <w:szCs w:val="16"/>
              </w:rPr>
              <w:t xml:space="preserve"> Дмитрий Викторович, заместитель начальника хозяйственного отдела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4A8" w:rsidRDefault="003F14A8" w:rsidP="003F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A8" w:rsidRDefault="003F14A8" w:rsidP="003F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4A8" w:rsidRPr="0005077F" w:rsidRDefault="003F14A8" w:rsidP="003F14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 xml:space="preserve">ООО "Газпром </w:t>
            </w:r>
            <w:proofErr w:type="spellStart"/>
            <w:r>
              <w:rPr>
                <w:sz w:val="16"/>
                <w:szCs w:val="16"/>
              </w:rPr>
              <w:t>межрегионгаз</w:t>
            </w:r>
            <w:proofErr w:type="spellEnd"/>
            <w:r>
              <w:rPr>
                <w:sz w:val="16"/>
                <w:szCs w:val="16"/>
              </w:rPr>
              <w:t xml:space="preserve"> Иваново"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Гущин Александр Борисович, инженер по надзору за строительством хозяйственного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областная Дума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Соколов Андрей </w:t>
            </w:r>
            <w:r w:rsidR="00302BD2">
              <w:rPr>
                <w:sz w:val="16"/>
                <w:szCs w:val="16"/>
              </w:rPr>
              <w:t>Павлович, начальник</w:t>
            </w:r>
            <w:r>
              <w:rPr>
                <w:sz w:val="16"/>
                <w:szCs w:val="16"/>
              </w:rPr>
              <w:t xml:space="preserve"> участка эксплуатации электрохозяйства зданий и сооружений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Ивановской области "Ивановская государственная филармония"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Кузьмичев Виталий Витальевич, ведущий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МОУ </w:t>
            </w:r>
            <w:proofErr w:type="spellStart"/>
            <w:r>
              <w:rPr>
                <w:sz w:val="16"/>
                <w:szCs w:val="16"/>
              </w:rPr>
              <w:t>Хромцовская</w:t>
            </w:r>
            <w:proofErr w:type="spellEnd"/>
            <w:r>
              <w:rPr>
                <w:sz w:val="16"/>
                <w:szCs w:val="16"/>
              </w:rPr>
              <w:t xml:space="preserve"> 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Александровская Ирина Вячеславовна, заведующий хозяйством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МОУ </w:t>
            </w:r>
            <w:proofErr w:type="spellStart"/>
            <w:r>
              <w:rPr>
                <w:sz w:val="16"/>
                <w:szCs w:val="16"/>
              </w:rPr>
              <w:t>Панинская</w:t>
            </w:r>
            <w:proofErr w:type="spellEnd"/>
            <w:r>
              <w:rPr>
                <w:sz w:val="16"/>
                <w:szCs w:val="16"/>
              </w:rPr>
              <w:t xml:space="preserve"> НШ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Александровская Ирина Вячеславовна, заведующий хозяйством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D57A65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 "</w:t>
            </w:r>
            <w:proofErr w:type="spellStart"/>
            <w:r>
              <w:rPr>
                <w:sz w:val="16"/>
                <w:szCs w:val="16"/>
              </w:rPr>
              <w:t>ООО"Агромаркет</w:t>
            </w:r>
            <w:proofErr w:type="spellEnd"/>
            <w:r>
              <w:rPr>
                <w:sz w:val="16"/>
                <w:szCs w:val="16"/>
              </w:rPr>
              <w:t xml:space="preserve"> " и компания"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Беликов Дмитрий Аркадьевич, исполнительный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D57A65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 "</w:t>
            </w:r>
            <w:proofErr w:type="spellStart"/>
            <w:r>
              <w:rPr>
                <w:sz w:val="16"/>
                <w:szCs w:val="16"/>
              </w:rPr>
              <w:t>ООО"Агромаркет</w:t>
            </w:r>
            <w:proofErr w:type="spellEnd"/>
            <w:r>
              <w:rPr>
                <w:sz w:val="16"/>
                <w:szCs w:val="16"/>
              </w:rPr>
              <w:t xml:space="preserve"> " и компания"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Беликов Тимур Дмитриевич, управляющий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D57A65">
        <w:trPr>
          <w:trHeight w:val="6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 АО "</w:t>
            </w:r>
            <w:proofErr w:type="spellStart"/>
            <w:r>
              <w:rPr>
                <w:sz w:val="16"/>
                <w:szCs w:val="16"/>
              </w:rPr>
              <w:t>Акцентр</w:t>
            </w:r>
            <w:proofErr w:type="spellEnd"/>
            <w:r>
              <w:rPr>
                <w:sz w:val="16"/>
                <w:szCs w:val="16"/>
              </w:rPr>
              <w:t xml:space="preserve"> Технологии обработки"- Родники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Дорошко Александр Петрович,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 АО "</w:t>
            </w:r>
            <w:proofErr w:type="spellStart"/>
            <w:r>
              <w:rPr>
                <w:sz w:val="16"/>
                <w:szCs w:val="16"/>
              </w:rPr>
              <w:t>Акцентр</w:t>
            </w:r>
            <w:proofErr w:type="spellEnd"/>
            <w:r>
              <w:rPr>
                <w:sz w:val="16"/>
                <w:szCs w:val="16"/>
              </w:rPr>
              <w:t xml:space="preserve"> Технологии обработки"- Родники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 Виталий Викторович, ведущий оператор радиационно-технологической установки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 АО "</w:t>
            </w:r>
            <w:proofErr w:type="spellStart"/>
            <w:r>
              <w:rPr>
                <w:sz w:val="16"/>
                <w:szCs w:val="16"/>
              </w:rPr>
              <w:t>Акцентр</w:t>
            </w:r>
            <w:proofErr w:type="spellEnd"/>
            <w:r>
              <w:rPr>
                <w:sz w:val="16"/>
                <w:szCs w:val="16"/>
              </w:rPr>
              <w:t xml:space="preserve"> Технологии обработки"- Родники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 Сергей Александрович, инженер-программист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 АО "</w:t>
            </w:r>
            <w:proofErr w:type="spellStart"/>
            <w:r>
              <w:rPr>
                <w:sz w:val="16"/>
                <w:szCs w:val="16"/>
              </w:rPr>
              <w:t>Акцентр</w:t>
            </w:r>
            <w:proofErr w:type="spellEnd"/>
            <w:r>
              <w:rPr>
                <w:sz w:val="16"/>
                <w:szCs w:val="16"/>
              </w:rPr>
              <w:t xml:space="preserve"> Технологии обработки"- Родники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Пухов Валерий Владимирович, электромеханик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60A41" w:rsidRPr="0005077F" w:rsidTr="00CD76C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Нейрософт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Денис Олегович, старший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A41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"Текстильный Дом "Веста"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Улитенко Никита Валерьевич,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CD76C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Ивановский ГМУ Минздрава России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Ковалева Алла Викторовна, зам. начальника АХУ (по общим вопросам)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"Одежда и Мода"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Матвеев Сергей Николаевич,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"Дружба"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Шахов Дмитрий Сергеевич,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"Благоустройство"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Литвяк</w:t>
            </w:r>
            <w:proofErr w:type="spellEnd"/>
            <w:r>
              <w:rPr>
                <w:sz w:val="16"/>
                <w:szCs w:val="16"/>
              </w:rPr>
              <w:t xml:space="preserve"> Андрей Владимирович,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"Благоустройство"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Зайцев Александр Николаевич,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"Благоустройство"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Хорохорина</w:t>
            </w:r>
            <w:proofErr w:type="spellEnd"/>
            <w:r>
              <w:rPr>
                <w:sz w:val="16"/>
                <w:szCs w:val="16"/>
              </w:rPr>
              <w:t xml:space="preserve"> Ольга Николаевна,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"ОКПБ "</w:t>
            </w:r>
            <w:proofErr w:type="spellStart"/>
            <w:r>
              <w:rPr>
                <w:sz w:val="16"/>
                <w:szCs w:val="16"/>
              </w:rPr>
              <w:t>Богородское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Якушин Алексей Евгеньевич,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"ДК №2"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Лукичева Светлана Владимировна,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УК "Союз"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Лукичева Светлана Владимировна,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БГУ Ивановской области "</w:t>
            </w:r>
            <w:proofErr w:type="spellStart"/>
            <w:r>
              <w:rPr>
                <w:sz w:val="16"/>
                <w:szCs w:val="16"/>
              </w:rPr>
              <w:t>Ивоблветлаборатория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Яровицын</w:t>
            </w:r>
            <w:proofErr w:type="spellEnd"/>
            <w:r>
              <w:rPr>
                <w:sz w:val="16"/>
                <w:szCs w:val="16"/>
              </w:rPr>
              <w:t xml:space="preserve"> Алексей Вадимович, рабочий по комплексному обслуживанию и ремонту </w:t>
            </w:r>
            <w:r>
              <w:rPr>
                <w:sz w:val="16"/>
                <w:szCs w:val="16"/>
              </w:rPr>
              <w:lastRenderedPageBreak/>
              <w:t>зданий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"ИВГПУ"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Луговкин</w:t>
            </w:r>
            <w:proofErr w:type="spellEnd"/>
            <w:r>
              <w:rPr>
                <w:sz w:val="16"/>
                <w:szCs w:val="16"/>
              </w:rPr>
              <w:t xml:space="preserve"> Владимир Валентинович,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Руководящий работник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CD76C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"Арго-Эксплуатация"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 Александр Сергеевич, инженер-теплоэнергетик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EF0E9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"Гелиос"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 Александр Сергеевич, начальник отдела ЭГО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 ДО ДЮСШ г. Фурманова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Привезенцев Сергей Александрович, зам. директора по АХЧ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"Радуга"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Карованин</w:t>
            </w:r>
            <w:proofErr w:type="spellEnd"/>
            <w:r>
              <w:rPr>
                <w:sz w:val="16"/>
                <w:szCs w:val="16"/>
              </w:rPr>
              <w:t xml:space="preserve"> Даниил Сергеевич,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"МК Профессионал"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Стрежнев</w:t>
            </w:r>
            <w:proofErr w:type="spellEnd"/>
            <w:r>
              <w:rPr>
                <w:sz w:val="16"/>
                <w:szCs w:val="16"/>
              </w:rPr>
              <w:t xml:space="preserve"> Кирилл Леонидович,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"СМ-</w:t>
            </w:r>
            <w:proofErr w:type="spellStart"/>
            <w:r>
              <w:rPr>
                <w:sz w:val="16"/>
                <w:szCs w:val="16"/>
              </w:rPr>
              <w:t>Регионмед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Кудрин Александр Юрьевич,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Шуйское МУП ОК и ТС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Киселев Иван Николаевич, мастер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Шуйское МУП ОК и ТС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Евстигнеев Илья Иванович, мастер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Шуйское МУП ОК и ТС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Никоноров</w:t>
            </w:r>
            <w:proofErr w:type="spellEnd"/>
            <w:r>
              <w:rPr>
                <w:sz w:val="16"/>
                <w:szCs w:val="16"/>
              </w:rPr>
              <w:t xml:space="preserve"> Денис Александрович, мастер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8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Шуйское МУП ОК и ТС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Большаков Никита Олегович, мастер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EF0E9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Шуйское МУП ОК и ТС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Сурков Андрей Валерьевич, мастер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720F5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Яртрансремонтсервис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Разумов Игорь Константинович, начальник электротехнической лаборатории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МБДОУ </w:t>
            </w:r>
            <w:proofErr w:type="spellStart"/>
            <w:r>
              <w:rPr>
                <w:sz w:val="16"/>
                <w:szCs w:val="16"/>
              </w:rPr>
              <w:t>Новоталицкий</w:t>
            </w:r>
            <w:proofErr w:type="spellEnd"/>
            <w:r>
              <w:rPr>
                <w:sz w:val="16"/>
                <w:szCs w:val="16"/>
              </w:rPr>
              <w:t xml:space="preserve"> детский сад "Солнышко"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Шевцова Елена Владимировна, заведующий хозяйством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ОГБПОУ Ивановский железнодорожный колледж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Спрыглов</w:t>
            </w:r>
            <w:proofErr w:type="spellEnd"/>
            <w:r>
              <w:rPr>
                <w:sz w:val="16"/>
                <w:szCs w:val="16"/>
              </w:rPr>
              <w:t xml:space="preserve"> Александр Николаевич,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Ивстройкерамика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Кокнаев</w:t>
            </w:r>
            <w:proofErr w:type="spellEnd"/>
            <w:r>
              <w:rPr>
                <w:sz w:val="16"/>
                <w:szCs w:val="16"/>
              </w:rPr>
              <w:t xml:space="preserve"> Андрей Александрович,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Ивстройкерамика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Тихонов Артём Николаевич, слесарь-ремонтник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ОГКУ "Управление по обеспечению ЗН и ПБ"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Барышев</w:t>
            </w:r>
            <w:proofErr w:type="spellEnd"/>
            <w:r>
              <w:rPr>
                <w:sz w:val="16"/>
                <w:szCs w:val="16"/>
              </w:rPr>
              <w:t xml:space="preserve"> Сергей Борисович, главный специалист 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ОГКУ "Управление по обеспечению ЗН и ПБ"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Хвостов Роман Львович, заместитель начальника отдела</w:t>
            </w:r>
            <w:r w:rsidR="00302B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противопожарной службы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ОГКУ "Управление по обеспечению ЗН и ПБ"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Калинин Николай Николаевич, инженер по ОТ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ОГКУ "Управление по обеспечению ЗН и ПБ"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Гордеев Андрей Владимирович, заместитель начальника отдела аварийно-спасательной службы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ОГКУ "Управление по обеспечению ЗН и ПБ"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 Алексей Вячеславович, начальник отдела связи и АСУ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ОГКУ "Управление по обеспечению ЗН и ПБ"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Шакиров </w:t>
            </w:r>
            <w:proofErr w:type="spellStart"/>
            <w:r>
              <w:rPr>
                <w:sz w:val="16"/>
                <w:szCs w:val="16"/>
              </w:rPr>
              <w:t>Рамиль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Рифатович</w:t>
            </w:r>
            <w:proofErr w:type="spellEnd"/>
            <w:r>
              <w:rPr>
                <w:sz w:val="16"/>
                <w:szCs w:val="16"/>
              </w:rPr>
              <w:t>, заместитель начальника отдела противопожарной службы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BB64E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МБДОУ д/с № 2 "Родничок"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Уланов Александр Анатольевич,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"ПШФ"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Карев Сергей Юрьевич,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МБДОУ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Лапшина Ирина Евгеньевна, заместитель заведующего по АХР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Техсервис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Морданов</w:t>
            </w:r>
            <w:proofErr w:type="spellEnd"/>
            <w:r>
              <w:rPr>
                <w:sz w:val="16"/>
                <w:szCs w:val="16"/>
              </w:rPr>
              <w:t xml:space="preserve"> Алексей Вячеславович,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"ИК </w:t>
            </w:r>
            <w:proofErr w:type="spellStart"/>
            <w:r>
              <w:rPr>
                <w:sz w:val="16"/>
                <w:szCs w:val="16"/>
              </w:rPr>
              <w:t>Ташир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Морданов</w:t>
            </w:r>
            <w:proofErr w:type="spellEnd"/>
            <w:r>
              <w:rPr>
                <w:sz w:val="16"/>
                <w:szCs w:val="16"/>
              </w:rPr>
              <w:t xml:space="preserve"> Алексей Вячеславович,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"ИК </w:t>
            </w:r>
            <w:proofErr w:type="spellStart"/>
            <w:r>
              <w:rPr>
                <w:sz w:val="16"/>
                <w:szCs w:val="16"/>
              </w:rPr>
              <w:t>Ташир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Майоров Алексей Сергеевич,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"Альтернатива </w:t>
            </w:r>
            <w:proofErr w:type="gramStart"/>
            <w:r>
              <w:rPr>
                <w:sz w:val="16"/>
                <w:szCs w:val="16"/>
              </w:rPr>
              <w:t>Клима-Т</w:t>
            </w:r>
            <w:proofErr w:type="gram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Комков Владимир Витальевич,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"Альтернатива </w:t>
            </w:r>
            <w:proofErr w:type="gramStart"/>
            <w:r>
              <w:rPr>
                <w:sz w:val="16"/>
                <w:szCs w:val="16"/>
              </w:rPr>
              <w:t>Клима-Т</w:t>
            </w:r>
            <w:proofErr w:type="gram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Меньшиков Иван Сергеевич,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"Альтернатива </w:t>
            </w:r>
            <w:proofErr w:type="gramStart"/>
            <w:r>
              <w:rPr>
                <w:sz w:val="16"/>
                <w:szCs w:val="16"/>
              </w:rPr>
              <w:t>Клима-Т</w:t>
            </w:r>
            <w:proofErr w:type="gram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Рогожников Денис Юрьевич, начальник ПТО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"ТДЛ </w:t>
            </w:r>
            <w:proofErr w:type="spellStart"/>
            <w:r>
              <w:rPr>
                <w:sz w:val="16"/>
                <w:szCs w:val="16"/>
              </w:rPr>
              <w:t>Энерго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Журавлева Татьяна Владимировна,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"Ритуал"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Круглова Ольга Владимировна, специалист по 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"Монтаж Профи"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Кобякин</w:t>
            </w:r>
            <w:proofErr w:type="spellEnd"/>
            <w:r>
              <w:rPr>
                <w:sz w:val="16"/>
                <w:szCs w:val="16"/>
              </w:rPr>
              <w:t xml:space="preserve"> Александр Владимирович, заместитель генерального директора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Шорохов И.Н.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Сударкин Илья Николаевич, начальник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BB64E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пожарно-спасательная</w:t>
            </w:r>
            <w:r>
              <w:rPr>
                <w:sz w:val="16"/>
                <w:szCs w:val="16"/>
              </w:rPr>
              <w:br/>
              <w:t>академия ГПС МЧС России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Ишанов Сергей Геннадьевич,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34421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Ивановская пожарно-спасательная</w:t>
            </w:r>
            <w:r>
              <w:rPr>
                <w:sz w:val="16"/>
                <w:szCs w:val="16"/>
              </w:rPr>
              <w:br/>
              <w:t>академия ГПС МЧС России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Евгений Александрович,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пожарно-спасательная</w:t>
            </w:r>
            <w:r>
              <w:rPr>
                <w:sz w:val="16"/>
                <w:szCs w:val="16"/>
              </w:rPr>
              <w:br/>
              <w:t>академия ГПС МЧС России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 Виктор Викторович, инженер отделения по 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"Котельные Приволжского района"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Геннадий Юрьевич, электромонтер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34421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"Родильный дом №4"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Голубев Александр Вячеславович,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Руководящий работник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Ивановский филиал АО "Энергосбыт Плюс"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Кочетков Андрей Михайлович, специалист 1 категории отдела материально-технического обеспечения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Ивановский филиал АО "Энергосбыт Плюс"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Седов Феликс Феликсович, специалист 2 категории отдела материально-технического обеспечения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"Ивановский комбинат детского питания"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Матвеев Алексей Александрович, менеджер по ОТ и экологии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"Ивановский комбинат детского питания"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Быков Михаил Олегович, инженер-наладчик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 ОК и ТС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Порфиров Сергей Евгеньевич, начальник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 ОК и ТС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Сергеев Владимир </w:t>
            </w:r>
            <w:proofErr w:type="spellStart"/>
            <w:r>
              <w:rPr>
                <w:sz w:val="16"/>
                <w:szCs w:val="16"/>
              </w:rPr>
              <w:t>Фастович</w:t>
            </w:r>
            <w:proofErr w:type="spellEnd"/>
            <w:r>
              <w:rPr>
                <w:sz w:val="16"/>
                <w:szCs w:val="16"/>
              </w:rPr>
              <w:t>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34421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 ОК и ТС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Власов Дмитрий Михайлович, начальник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4522A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Эггер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Древпродукт</w:t>
            </w:r>
            <w:proofErr w:type="spellEnd"/>
            <w:r>
              <w:rPr>
                <w:sz w:val="16"/>
                <w:szCs w:val="16"/>
              </w:rPr>
              <w:t xml:space="preserve"> Шуя"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Барашкин</w:t>
            </w:r>
            <w:proofErr w:type="spellEnd"/>
            <w:r>
              <w:rPr>
                <w:sz w:val="16"/>
                <w:szCs w:val="16"/>
              </w:rPr>
              <w:t xml:space="preserve"> Кирилл Васильевич, руководитель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Эггер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Древпродукт</w:t>
            </w:r>
            <w:proofErr w:type="spellEnd"/>
            <w:r>
              <w:rPr>
                <w:sz w:val="16"/>
                <w:szCs w:val="16"/>
              </w:rPr>
              <w:t xml:space="preserve"> Шуя"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Сергей Витальевич, начальник цеха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Эггер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Древпродукт</w:t>
            </w:r>
            <w:proofErr w:type="spellEnd"/>
            <w:r>
              <w:rPr>
                <w:sz w:val="16"/>
                <w:szCs w:val="16"/>
              </w:rPr>
              <w:t xml:space="preserve"> Шуя"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 Владимир Станиславович,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4522A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Эггер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Древпродукт</w:t>
            </w:r>
            <w:proofErr w:type="spellEnd"/>
            <w:r>
              <w:rPr>
                <w:sz w:val="16"/>
                <w:szCs w:val="16"/>
              </w:rPr>
              <w:t xml:space="preserve"> Шуя"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Павленко Андрей Борисович, руководитель службы АСУ ТП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4522A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Эггер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Древпродукт</w:t>
            </w:r>
            <w:proofErr w:type="spellEnd"/>
            <w:r>
              <w:rPr>
                <w:sz w:val="16"/>
                <w:szCs w:val="16"/>
              </w:rPr>
              <w:t xml:space="preserve"> Шуя"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Долотов</w:t>
            </w:r>
            <w:proofErr w:type="spellEnd"/>
            <w:r>
              <w:rPr>
                <w:sz w:val="16"/>
                <w:szCs w:val="16"/>
              </w:rPr>
              <w:t xml:space="preserve"> Алексей Владимирович, начальник цеха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4522A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Эггер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Древпродукт</w:t>
            </w:r>
            <w:proofErr w:type="spellEnd"/>
            <w:r>
              <w:rPr>
                <w:sz w:val="16"/>
                <w:szCs w:val="16"/>
              </w:rPr>
              <w:t xml:space="preserve"> Шуя"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Долотов</w:t>
            </w:r>
            <w:proofErr w:type="spellEnd"/>
            <w:r>
              <w:rPr>
                <w:sz w:val="16"/>
                <w:szCs w:val="16"/>
              </w:rPr>
              <w:t xml:space="preserve"> Вадим Александрович, инженер по надзору за строительством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4522A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Эггер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Древпродукт</w:t>
            </w:r>
            <w:proofErr w:type="spellEnd"/>
            <w:r>
              <w:rPr>
                <w:sz w:val="16"/>
                <w:szCs w:val="16"/>
              </w:rPr>
              <w:t xml:space="preserve"> Шуя"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Кутлугильдин</w:t>
            </w:r>
            <w:proofErr w:type="spellEnd"/>
            <w:r>
              <w:rPr>
                <w:sz w:val="16"/>
                <w:szCs w:val="16"/>
              </w:rPr>
              <w:t xml:space="preserve"> Валерий </w:t>
            </w:r>
            <w:proofErr w:type="spellStart"/>
            <w:r>
              <w:rPr>
                <w:sz w:val="16"/>
                <w:szCs w:val="16"/>
              </w:rPr>
              <w:t>Рашитович</w:t>
            </w:r>
            <w:proofErr w:type="spellEnd"/>
            <w:r>
              <w:rPr>
                <w:sz w:val="16"/>
                <w:szCs w:val="16"/>
              </w:rPr>
              <w:t>, руководитель СТПП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C96815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"ЭЛЛИПС"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Андрей Владимирович,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"ЭЛЛИПС"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Почерников</w:t>
            </w:r>
            <w:proofErr w:type="spellEnd"/>
            <w:r>
              <w:rPr>
                <w:sz w:val="16"/>
                <w:szCs w:val="16"/>
              </w:rPr>
              <w:t xml:space="preserve"> Александр Евгеньевич,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"ИПЭР+"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Турчин</w:t>
            </w:r>
            <w:proofErr w:type="spellEnd"/>
            <w:r>
              <w:rPr>
                <w:sz w:val="16"/>
                <w:szCs w:val="16"/>
              </w:rPr>
              <w:t xml:space="preserve"> Владимир Владимирович, начальник электротехнической лаборатории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C96815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"ИПЭР+"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Дятлов Сергей Владимирович, мастер по монтажу, ремонту и испытаниям кабельных линий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C9454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"ИПЭР+"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Рязанов Владимир Александрович, электромонтёр по ремонту и </w:t>
            </w:r>
            <w:r>
              <w:rPr>
                <w:sz w:val="16"/>
                <w:szCs w:val="16"/>
              </w:rPr>
              <w:lastRenderedPageBreak/>
              <w:t>монтажу кабельных линий 5 разряда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C96815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"ИПЭР+"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Турчин</w:t>
            </w:r>
            <w:proofErr w:type="spellEnd"/>
            <w:r>
              <w:rPr>
                <w:sz w:val="16"/>
                <w:szCs w:val="16"/>
              </w:rPr>
              <w:t xml:space="preserve"> Алексей Владимирович, электромонтёр по монтажу и ремонту кабельных линий 4 разряда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C96815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"ИПЭР+"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Рязанов Руслан Владимирович, электромонтёр по монтажу и ремонту кабельных линий 4 разряда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C96815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"ИПЭР+"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Исаков Вячеслав Викторович, электромонтёр по ремонту и монтажу кабельных линий 3 разряда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C96815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"ИПЭР+"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Корнилов Антон Сергеевич, электромонтёр по ремонту и монтажу кабельных линий 3 разряда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C96815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"ИПЭР+"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Смирнов Николай Павлович, электромонтёр по ремонту и монтажу кабельных </w:t>
            </w:r>
            <w:bookmarkStart w:id="0" w:name="_GoBack"/>
            <w:bookmarkEnd w:id="0"/>
            <w:r w:rsidR="001B0AEF">
              <w:rPr>
                <w:sz w:val="16"/>
                <w:szCs w:val="16"/>
              </w:rPr>
              <w:t>линий 3</w:t>
            </w:r>
            <w:r>
              <w:rPr>
                <w:sz w:val="16"/>
                <w:szCs w:val="16"/>
              </w:rPr>
              <w:t xml:space="preserve"> разряда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0D66A2">
        <w:trPr>
          <w:trHeight w:val="9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ФГБУЗ МЦ "РЕШМА" ФМБА РОССИИ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Карцев Александр Сергеевич, начальник </w:t>
            </w:r>
            <w:proofErr w:type="spellStart"/>
            <w:r>
              <w:rPr>
                <w:sz w:val="16"/>
                <w:szCs w:val="16"/>
              </w:rPr>
              <w:t>энергослужбы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</w:tc>
      </w:tr>
      <w:tr w:rsidR="00460A41" w:rsidRPr="0005077F" w:rsidTr="000D66A2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ФГБУЗ МЦ "РЕШМА" ФМБА РОССИИ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 Сергей Михайлович, техник по эксплуатации электротехнического 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A41" w:rsidRPr="0005077F" w:rsidRDefault="00460A41" w:rsidP="00460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0D66A2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ФГБУЗ МЦ "РЕШМА" ФМБА РОССИИ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Евсюкова</w:t>
            </w:r>
            <w:proofErr w:type="spellEnd"/>
            <w:r>
              <w:rPr>
                <w:sz w:val="16"/>
                <w:szCs w:val="16"/>
              </w:rPr>
              <w:t xml:space="preserve"> Эльвира </w:t>
            </w:r>
            <w:proofErr w:type="spellStart"/>
            <w:r>
              <w:rPr>
                <w:sz w:val="16"/>
                <w:szCs w:val="16"/>
              </w:rPr>
              <w:t>Шавкатовна</w:t>
            </w:r>
            <w:proofErr w:type="spellEnd"/>
            <w:r>
              <w:rPr>
                <w:sz w:val="16"/>
                <w:szCs w:val="16"/>
              </w:rPr>
              <w:t>, специалист по охране труда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A41" w:rsidRPr="0005077F" w:rsidRDefault="00460A41" w:rsidP="00460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1C28E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"ИВАГРОТЕХ-СЕРВИС"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 Сергей Юрьевич, директор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A41" w:rsidRPr="0005077F" w:rsidRDefault="00460A41" w:rsidP="00460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0A41" w:rsidRPr="0005077F" w:rsidTr="00C262C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"ИВАГРОТЕХ-СЕРВИС"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 Иван Васильевич,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0A41" w:rsidRDefault="00460A41" w:rsidP="00460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60A41" w:rsidRDefault="00460A41" w:rsidP="0046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A41" w:rsidRPr="0005077F" w:rsidRDefault="00460A41" w:rsidP="00460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A41" w:rsidRPr="0005077F" w:rsidRDefault="00460A41" w:rsidP="00460A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62C7" w:rsidRPr="0005077F" w:rsidTr="0089219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2C7" w:rsidRPr="0005077F" w:rsidRDefault="00C262C7" w:rsidP="00C262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2C7" w:rsidRDefault="00C262C7" w:rsidP="00C262C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"Энергетик"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2C7" w:rsidRDefault="00C262C7" w:rsidP="00C262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Алексей Викторович, мастер участка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2C7" w:rsidRDefault="00C262C7" w:rsidP="00C262C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2C7" w:rsidRDefault="00C262C7" w:rsidP="00C26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2C7" w:rsidRDefault="00C262C7" w:rsidP="00C26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2C7" w:rsidRDefault="00C262C7" w:rsidP="00C26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C7" w:rsidRDefault="00C262C7" w:rsidP="00C26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62C7" w:rsidRPr="0005077F" w:rsidRDefault="00C262C7" w:rsidP="00C262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EB38C0" w:rsidRPr="0005077F" w:rsidRDefault="00EB38C0" w:rsidP="00EB38C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ind w:left="-851" w:firstLine="851"/>
        <w:rPr>
          <w:rFonts w:ascii="Times New Roman" w:hAnsi="Times New Roman" w:cs="Times New Roman"/>
          <w:sz w:val="16"/>
          <w:szCs w:val="16"/>
        </w:rPr>
      </w:pPr>
    </w:p>
    <w:p w:rsidR="00681DBB" w:rsidRPr="0005077F" w:rsidRDefault="00681DBB">
      <w:pPr>
        <w:rPr>
          <w:rFonts w:ascii="Times New Roman" w:hAnsi="Times New Roman" w:cs="Times New Roman"/>
          <w:sz w:val="16"/>
          <w:szCs w:val="16"/>
        </w:rPr>
      </w:pPr>
    </w:p>
    <w:sectPr w:rsidR="00681DBB" w:rsidRPr="0005077F" w:rsidSect="00EB38C0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9E"/>
    <w:rsid w:val="00014704"/>
    <w:rsid w:val="00030DF3"/>
    <w:rsid w:val="000400C8"/>
    <w:rsid w:val="0005077F"/>
    <w:rsid w:val="000546FA"/>
    <w:rsid w:val="00063833"/>
    <w:rsid w:val="00076241"/>
    <w:rsid w:val="00091DDD"/>
    <w:rsid w:val="000A0268"/>
    <w:rsid w:val="000A43B7"/>
    <w:rsid w:val="000F6B3E"/>
    <w:rsid w:val="001332D3"/>
    <w:rsid w:val="00197C80"/>
    <w:rsid w:val="001A5E28"/>
    <w:rsid w:val="001B0AEF"/>
    <w:rsid w:val="001B1B3F"/>
    <w:rsid w:val="001B1BF2"/>
    <w:rsid w:val="001C5F06"/>
    <w:rsid w:val="001F039A"/>
    <w:rsid w:val="001F7D00"/>
    <w:rsid w:val="0020123C"/>
    <w:rsid w:val="0022119E"/>
    <w:rsid w:val="00221C37"/>
    <w:rsid w:val="00241ED1"/>
    <w:rsid w:val="00257E12"/>
    <w:rsid w:val="002664DC"/>
    <w:rsid w:val="002B2D88"/>
    <w:rsid w:val="002C2818"/>
    <w:rsid w:val="00302BD2"/>
    <w:rsid w:val="00307B48"/>
    <w:rsid w:val="003430EF"/>
    <w:rsid w:val="00371EA5"/>
    <w:rsid w:val="00377363"/>
    <w:rsid w:val="00381262"/>
    <w:rsid w:val="003A265A"/>
    <w:rsid w:val="003B7684"/>
    <w:rsid w:val="003F14A8"/>
    <w:rsid w:val="00434497"/>
    <w:rsid w:val="004371D1"/>
    <w:rsid w:val="00460A41"/>
    <w:rsid w:val="00475A58"/>
    <w:rsid w:val="004768E5"/>
    <w:rsid w:val="004A5A20"/>
    <w:rsid w:val="0056308E"/>
    <w:rsid w:val="00564C94"/>
    <w:rsid w:val="005A3373"/>
    <w:rsid w:val="005E25F2"/>
    <w:rsid w:val="005E3C45"/>
    <w:rsid w:val="0063202A"/>
    <w:rsid w:val="00681DBB"/>
    <w:rsid w:val="00685F27"/>
    <w:rsid w:val="006A7DFF"/>
    <w:rsid w:val="006B46E9"/>
    <w:rsid w:val="006C4E7B"/>
    <w:rsid w:val="006C6C93"/>
    <w:rsid w:val="006C7684"/>
    <w:rsid w:val="006D0FE4"/>
    <w:rsid w:val="006D1B99"/>
    <w:rsid w:val="006E1B87"/>
    <w:rsid w:val="007210D2"/>
    <w:rsid w:val="00761AA4"/>
    <w:rsid w:val="00795F9D"/>
    <w:rsid w:val="007A0A2A"/>
    <w:rsid w:val="007B14A9"/>
    <w:rsid w:val="007B69CB"/>
    <w:rsid w:val="007C674F"/>
    <w:rsid w:val="008513ED"/>
    <w:rsid w:val="008527DD"/>
    <w:rsid w:val="00857024"/>
    <w:rsid w:val="00880635"/>
    <w:rsid w:val="00892CC2"/>
    <w:rsid w:val="0089500F"/>
    <w:rsid w:val="008B23E2"/>
    <w:rsid w:val="008B7736"/>
    <w:rsid w:val="008C23F7"/>
    <w:rsid w:val="008C56C4"/>
    <w:rsid w:val="008D333A"/>
    <w:rsid w:val="008F1C8B"/>
    <w:rsid w:val="00902A69"/>
    <w:rsid w:val="009157C3"/>
    <w:rsid w:val="00943C0F"/>
    <w:rsid w:val="00953F14"/>
    <w:rsid w:val="009A6E9C"/>
    <w:rsid w:val="009C31FD"/>
    <w:rsid w:val="009D12CB"/>
    <w:rsid w:val="00A1241E"/>
    <w:rsid w:val="00A158A9"/>
    <w:rsid w:val="00AE01AA"/>
    <w:rsid w:val="00B2047A"/>
    <w:rsid w:val="00B4786D"/>
    <w:rsid w:val="00B64FBC"/>
    <w:rsid w:val="00B7732B"/>
    <w:rsid w:val="00B94944"/>
    <w:rsid w:val="00B95221"/>
    <w:rsid w:val="00C2307A"/>
    <w:rsid w:val="00C262C7"/>
    <w:rsid w:val="00C27217"/>
    <w:rsid w:val="00C4400B"/>
    <w:rsid w:val="00C94E9E"/>
    <w:rsid w:val="00CF2E98"/>
    <w:rsid w:val="00CF3258"/>
    <w:rsid w:val="00D05B1A"/>
    <w:rsid w:val="00D1242C"/>
    <w:rsid w:val="00D824ED"/>
    <w:rsid w:val="00DA1E52"/>
    <w:rsid w:val="00DB0BED"/>
    <w:rsid w:val="00DC23C9"/>
    <w:rsid w:val="00DC4985"/>
    <w:rsid w:val="00EB38C0"/>
    <w:rsid w:val="00F44243"/>
    <w:rsid w:val="00F9087F"/>
    <w:rsid w:val="00FA3C97"/>
    <w:rsid w:val="00FB06AA"/>
    <w:rsid w:val="00FB5FD8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5EDC8-EB95-44DD-B81B-B2EEC7FB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38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B38C0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EB38C0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EB38C0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EB38C0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050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7F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10</cp:revision>
  <cp:lastPrinted>2025-12-04T10:55:00Z</cp:lastPrinted>
  <dcterms:created xsi:type="dcterms:W3CDTF">2025-12-01T13:25:00Z</dcterms:created>
  <dcterms:modified xsi:type="dcterms:W3CDTF">2025-12-04T12:56:00Z</dcterms:modified>
</cp:coreProperties>
</file>